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975A15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2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975A15">
        <w:rPr>
          <w:rFonts w:ascii="Calibri" w:eastAsia="Calibri" w:hAnsi="Calibri" w:cs="Times New Roman"/>
          <w:color w:val="4F81BD" w:themeColor="accent1"/>
          <w:sz w:val="28"/>
          <w:szCs w:val="28"/>
        </w:rPr>
        <w:t>Einflussnahme auf Bedingungen von Gesundheit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CE4BB7">
              <w:rPr>
                <w:b/>
                <w:color w:val="4F81BD" w:themeColor="accent1"/>
              </w:rPr>
              <w:t>Health in All Policies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756DDB" w:rsidRDefault="00761037" w:rsidP="00165DCD">
            <w:pPr>
              <w:rPr>
                <w:rFonts w:cstheme="minorHAnsi"/>
                <w:b/>
                <w:color w:val="C6D9F1" w:themeColor="text2" w:themeTint="33"/>
                <w:sz w:val="20"/>
                <w:szCs w:val="20"/>
              </w:rPr>
            </w:pPr>
            <w:r w:rsidRPr="00756DDB">
              <w:rPr>
                <w:rFonts w:cstheme="minorHAnsi"/>
                <w:b/>
                <w:color w:val="C6D9F1" w:themeColor="text2" w:themeTint="33"/>
                <w:sz w:val="20"/>
                <w:szCs w:val="20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756DDB" w:rsidRDefault="00761037" w:rsidP="00124FA4">
            <w:pPr>
              <w:rPr>
                <w:rFonts w:cstheme="minorHAnsi"/>
                <w:b/>
                <w:color w:val="C6D9F1" w:themeColor="text2" w:themeTint="33"/>
                <w:sz w:val="20"/>
                <w:szCs w:val="20"/>
              </w:rPr>
            </w:pPr>
            <w:r w:rsidRPr="00756DDB">
              <w:rPr>
                <w:rFonts w:cstheme="minorHAnsi"/>
                <w:b/>
                <w:color w:val="C6D9F1" w:themeColor="text2" w:themeTint="33"/>
                <w:sz w:val="20"/>
                <w:szCs w:val="20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756DDB" w:rsidRDefault="00761037" w:rsidP="00124FA4">
            <w:pPr>
              <w:rPr>
                <w:rFonts w:cstheme="minorHAnsi"/>
                <w:b/>
                <w:color w:val="C6D9F1" w:themeColor="text2" w:themeTint="33"/>
                <w:sz w:val="20"/>
                <w:szCs w:val="20"/>
              </w:rPr>
            </w:pPr>
            <w:r w:rsidRPr="00756DDB">
              <w:rPr>
                <w:rFonts w:cstheme="minorHAnsi"/>
                <w:b/>
                <w:color w:val="C6D9F1" w:themeColor="text2" w:themeTint="33"/>
                <w:sz w:val="20"/>
                <w:szCs w:val="20"/>
              </w:rPr>
              <w:t xml:space="preserve">Literatur / Links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DC36BB" w:rsidRPr="00D800F0" w:rsidTr="00761037">
        <w:tc>
          <w:tcPr>
            <w:tcW w:w="4503" w:type="dxa"/>
          </w:tcPr>
          <w:p w:rsidR="00DC36BB" w:rsidRPr="00AE572E" w:rsidRDefault="00DC36BB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E572E">
              <w:rPr>
                <w:rFonts w:cstheme="minorHAnsi"/>
                <w:color w:val="0070C0"/>
                <w:sz w:val="18"/>
                <w:szCs w:val="18"/>
              </w:rPr>
              <w:t xml:space="preserve">Die Lernenden verstehen eine gesundheitsförderliche Gesamtpolitik als Voraussetzung für Chancengleichheit und Nachhaltigkeit </w:t>
            </w:r>
          </w:p>
        </w:tc>
        <w:tc>
          <w:tcPr>
            <w:tcW w:w="4819" w:type="dxa"/>
          </w:tcPr>
          <w:p w:rsidR="00DC36BB" w:rsidRPr="00AE572E" w:rsidRDefault="00DC36BB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AE572E">
              <w:rPr>
                <w:rFonts w:cstheme="minorHAnsi"/>
                <w:color w:val="0070C0"/>
                <w:sz w:val="18"/>
                <w:szCs w:val="18"/>
              </w:rPr>
              <w:t>Gesundheitsförderliche Politik: die Aufgabe des Staates</w:t>
            </w:r>
          </w:p>
          <w:p w:rsidR="00DC36BB" w:rsidRPr="00AE572E" w:rsidRDefault="00DC36BB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DC36BB" w:rsidRPr="00AE572E" w:rsidRDefault="00DC36BB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AE572E">
              <w:rPr>
                <w:rFonts w:cstheme="minorHAnsi"/>
                <w:color w:val="0070C0"/>
                <w:sz w:val="18"/>
                <w:szCs w:val="18"/>
              </w:rPr>
              <w:t>Beispiele der gesundheitspolitischen Umorientierung</w:t>
            </w:r>
          </w:p>
          <w:p w:rsidR="00DC36BB" w:rsidRPr="00AE572E" w:rsidRDefault="00DC36BB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DC36BB" w:rsidRPr="00AE572E" w:rsidRDefault="00DC36BB" w:rsidP="00756DD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C36BB" w:rsidRPr="00AE572E" w:rsidRDefault="00DC36BB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AE572E">
              <w:rPr>
                <w:rFonts w:cstheme="minorHAnsi"/>
                <w:color w:val="0070C0"/>
                <w:sz w:val="18"/>
                <w:szCs w:val="18"/>
              </w:rPr>
              <w:t>Komplexer Politikbereich und Gesundheit</w:t>
            </w:r>
          </w:p>
          <w:p w:rsidR="00DC36BB" w:rsidRPr="00AE572E" w:rsidRDefault="00DC36BB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DC36BB" w:rsidRPr="00AE572E" w:rsidRDefault="00DC36BB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AE572E">
              <w:rPr>
                <w:rFonts w:cstheme="minorHAnsi"/>
                <w:color w:val="0070C0"/>
                <w:sz w:val="18"/>
                <w:szCs w:val="18"/>
              </w:rPr>
              <w:t>Die Strategie Health in All Policies</w:t>
            </w:r>
          </w:p>
        </w:tc>
        <w:tc>
          <w:tcPr>
            <w:tcW w:w="3544" w:type="dxa"/>
          </w:tcPr>
          <w:p w:rsidR="00DC36BB" w:rsidRPr="00AE572E" w:rsidRDefault="00DC36BB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E572E">
              <w:rPr>
                <w:rFonts w:cstheme="minorHAnsi"/>
                <w:color w:val="0070C0"/>
                <w:sz w:val="18"/>
                <w:szCs w:val="18"/>
              </w:rPr>
              <w:t>Kickbusch, I. / Hartung, S. (2014): Die Gesundheitsgesellschaft. Konzepte für eine gesundheitsförderliche Politik. Bern: Huber</w:t>
            </w:r>
          </w:p>
          <w:p w:rsidR="00DC36BB" w:rsidRPr="00AE572E" w:rsidRDefault="00DC36BB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C36BB" w:rsidRPr="00AE572E" w:rsidRDefault="00DC36BB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C36BB" w:rsidRPr="00AE572E" w:rsidRDefault="00DC36BB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C36BB" w:rsidRPr="00AE572E" w:rsidRDefault="00DC36BB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E572E">
              <w:rPr>
                <w:rFonts w:cstheme="minorHAnsi"/>
                <w:color w:val="0070C0"/>
                <w:sz w:val="18"/>
                <w:szCs w:val="18"/>
              </w:rPr>
              <w:t>Naidoo, J./Wills, J. (2019): Lehrbuch Gesundheitsförderung. Deutsche Ausgabe herausgegeben von der Bundeszentrale für gesundheitliche Aufklärung. Bern: Hogrefe</w:t>
            </w:r>
          </w:p>
          <w:p w:rsidR="00DC36BB" w:rsidRPr="00AE572E" w:rsidRDefault="00DC36BB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DC36BB" w:rsidRPr="00756DDB" w:rsidRDefault="00DC36BB" w:rsidP="00596D8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56DDB">
              <w:rPr>
                <w:rFonts w:cstheme="minorHAnsi"/>
                <w:color w:val="0070C0"/>
                <w:sz w:val="20"/>
                <w:szCs w:val="20"/>
              </w:rPr>
              <w:t>4-6</w:t>
            </w:r>
          </w:p>
        </w:tc>
      </w:tr>
      <w:tr w:rsidR="00DC36BB" w:rsidRPr="00D800F0" w:rsidTr="00761037">
        <w:tc>
          <w:tcPr>
            <w:tcW w:w="4503" w:type="dxa"/>
          </w:tcPr>
          <w:p w:rsidR="00DC36BB" w:rsidRPr="00AE572E" w:rsidRDefault="00DC36BB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C36BB" w:rsidRPr="00AE572E" w:rsidRDefault="00DC36BB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E572E">
              <w:rPr>
                <w:rFonts w:cstheme="minorHAnsi"/>
                <w:color w:val="0070C0"/>
                <w:sz w:val="18"/>
                <w:szCs w:val="18"/>
              </w:rPr>
              <w:t>Die Lernenden planen (fiktive) Maßnahmen einer gesundheitsförderlichen Gesamtpolitik auf kommunaler Ebene am Beispiel bereits umgesetzter bzw. bestehender Maßnahmen</w:t>
            </w:r>
          </w:p>
          <w:p w:rsidR="00DC36BB" w:rsidRPr="00AE572E" w:rsidRDefault="00DC36BB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DC36BB" w:rsidRPr="00AE572E" w:rsidRDefault="00DC36BB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AE572E">
              <w:rPr>
                <w:rFonts w:cstheme="minorHAnsi"/>
                <w:color w:val="0070C0"/>
                <w:sz w:val="18"/>
                <w:szCs w:val="18"/>
              </w:rPr>
              <w:t xml:space="preserve">Umsetzungsbeispiele von Health in All Policies </w:t>
            </w:r>
          </w:p>
          <w:p w:rsidR="00DC36BB" w:rsidRPr="00AE572E" w:rsidRDefault="00DC36BB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DC36BB" w:rsidRPr="00AE572E" w:rsidRDefault="00DC36BB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DC36BB" w:rsidRPr="00AE572E" w:rsidRDefault="00DC36BB" w:rsidP="00D6764E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AE572E">
              <w:rPr>
                <w:rFonts w:cstheme="minorHAnsi"/>
                <w:color w:val="0070C0"/>
                <w:sz w:val="18"/>
                <w:szCs w:val="18"/>
              </w:rPr>
              <w:t>Health Impact Assessment – ein Instrument zur Entscheidungshilfe, um Auswirkungen von gesundheitsförderlichen Maßnahmen einzuschätzen</w:t>
            </w:r>
          </w:p>
        </w:tc>
        <w:tc>
          <w:tcPr>
            <w:tcW w:w="3544" w:type="dxa"/>
          </w:tcPr>
          <w:p w:rsidR="00DC36BB" w:rsidRPr="00AE572E" w:rsidRDefault="00DC36BB" w:rsidP="00F67048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bookmarkStart w:id="0" w:name="_Hlk20689609"/>
            <w:r w:rsidRPr="00AE572E">
              <w:rPr>
                <w:rFonts w:cstheme="minorHAnsi"/>
                <w:color w:val="0070C0"/>
                <w:sz w:val="18"/>
                <w:szCs w:val="18"/>
              </w:rPr>
              <w:t xml:space="preserve">Tuttner, S. (2013): Ansatzmöglichkeiten zur Verankerung einer gesundheitsförderlichen sektorenübergreifenden Politik auf kommunaler Ebene. </w:t>
            </w:r>
            <w:r w:rsidRPr="00AE572E">
              <w:rPr>
                <w:rFonts w:cstheme="minorHAnsi"/>
                <w:color w:val="0070C0"/>
                <w:sz w:val="18"/>
                <w:szCs w:val="18"/>
                <w:lang w:val="de-AT"/>
              </w:rPr>
              <w:t>Oberösterreichische Gebietskrankenkasse Referat für Gesundheitsstrategie und Wissenschaftskooperation,</w:t>
            </w:r>
          </w:p>
          <w:p w:rsidR="00DC36BB" w:rsidRPr="00AE572E" w:rsidRDefault="00DC36BB" w:rsidP="00F67048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AE572E">
              <w:rPr>
                <w:rFonts w:cstheme="minorHAnsi"/>
                <w:color w:val="0070C0"/>
                <w:sz w:val="18"/>
                <w:szCs w:val="18"/>
                <w:lang w:val="de-AT"/>
              </w:rPr>
              <w:t>Johannes Kepler Universität, Linz</w:t>
            </w:r>
            <w:bookmarkEnd w:id="0"/>
          </w:p>
          <w:p w:rsidR="00DC36BB" w:rsidRPr="00AE572E" w:rsidRDefault="00DC36BB" w:rsidP="00F6704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DC36BB" w:rsidRPr="00756DDB" w:rsidRDefault="00DC36BB" w:rsidP="00596D8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</w:tbl>
    <w:p w:rsidR="002B2823" w:rsidRDefault="002B2823" w:rsidP="00DC36BB"/>
    <w:sectPr w:rsidR="002B2823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3D3" w:rsidRDefault="00D503D3" w:rsidP="002C78E9">
      <w:pPr>
        <w:spacing w:after="0" w:line="240" w:lineRule="auto"/>
      </w:pPr>
      <w:r>
        <w:separator/>
      </w:r>
    </w:p>
  </w:endnote>
  <w:endnote w:type="continuationSeparator" w:id="0">
    <w:p w:rsidR="00D503D3" w:rsidRDefault="00D503D3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64" w:rsidRDefault="006E0A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1" w:name="_GoBack"/>
    <w:bookmarkEnd w:id="1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F71976">
      <w:rPr>
        <w:i/>
        <w:color w:val="808080" w:themeColor="background1" w:themeShade="80"/>
        <w:sz w:val="18"/>
        <w:szCs w:val="18"/>
      </w:rPr>
      <w:t xml:space="preserve">29.09.2019 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64" w:rsidRDefault="006E0A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3D3" w:rsidRDefault="00D503D3" w:rsidP="002C78E9">
      <w:pPr>
        <w:spacing w:after="0" w:line="240" w:lineRule="auto"/>
      </w:pPr>
      <w:r>
        <w:separator/>
      </w:r>
    </w:p>
  </w:footnote>
  <w:footnote w:type="continuationSeparator" w:id="0">
    <w:p w:rsidR="00D503D3" w:rsidRDefault="00D503D3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64" w:rsidRDefault="006E0A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64" w:rsidRDefault="006E0A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2BD5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01C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68AB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29A8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A6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4D32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6DDB"/>
    <w:rsid w:val="00757A07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8C6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BF8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A7861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572E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0D3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BB7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03D3"/>
    <w:rsid w:val="00D52F62"/>
    <w:rsid w:val="00D53560"/>
    <w:rsid w:val="00D60ACD"/>
    <w:rsid w:val="00D60B78"/>
    <w:rsid w:val="00D61A23"/>
    <w:rsid w:val="00D62B96"/>
    <w:rsid w:val="00D62E0E"/>
    <w:rsid w:val="00D63327"/>
    <w:rsid w:val="00D648DF"/>
    <w:rsid w:val="00D67313"/>
    <w:rsid w:val="00D6764E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36BB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0ABB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048"/>
    <w:rsid w:val="00F67346"/>
    <w:rsid w:val="00F71976"/>
    <w:rsid w:val="00F71A18"/>
    <w:rsid w:val="00F740CF"/>
    <w:rsid w:val="00F76276"/>
    <w:rsid w:val="00F77620"/>
    <w:rsid w:val="00F77BC7"/>
    <w:rsid w:val="00F80379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1A9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862D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0C94-CDC6-4DCA-972B-8CE695B5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18</cp:revision>
  <cp:lastPrinted>2018-12-04T14:42:00Z</cp:lastPrinted>
  <dcterms:created xsi:type="dcterms:W3CDTF">2019-08-12T10:24:00Z</dcterms:created>
  <dcterms:modified xsi:type="dcterms:W3CDTF">2019-11-21T06:20:00Z</dcterms:modified>
</cp:coreProperties>
</file>